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854" w:rsidRPr="00232111" w:rsidRDefault="00262854" w:rsidP="00262854">
      <w:pPr>
        <w:spacing w:line="600" w:lineRule="exact"/>
        <w:rPr>
          <w:rFonts w:ascii="楷体_GB2312" w:eastAsia="楷体_GB2312" w:hAnsi="宋体"/>
          <w:bCs/>
          <w:sz w:val="32"/>
          <w:szCs w:val="32"/>
        </w:rPr>
      </w:pPr>
      <w:r w:rsidRPr="00232111">
        <w:rPr>
          <w:rFonts w:ascii="楷体_GB2312" w:eastAsia="楷体_GB2312" w:hAnsi="宋体" w:hint="eastAsia"/>
          <w:bCs/>
          <w:sz w:val="32"/>
          <w:szCs w:val="32"/>
        </w:rPr>
        <w:t xml:space="preserve">管理体系文件                                 </w:t>
      </w:r>
    </w:p>
    <w:p w:rsidR="00262854" w:rsidRPr="00232111" w:rsidRDefault="00262854" w:rsidP="00262854">
      <w:r w:rsidRPr="00232111">
        <w:rPr>
          <w:bCs/>
          <w:sz w:val="32"/>
          <w:szCs w:val="32"/>
        </w:rPr>
        <w:t>Management System Documents</w:t>
      </w:r>
    </w:p>
    <w:p w:rsidR="00262854" w:rsidRPr="00232111" w:rsidRDefault="00262854" w:rsidP="00262854">
      <w:pPr>
        <w:rPr>
          <w:rFonts w:ascii="宋体" w:hAnsi="宋体"/>
        </w:rPr>
      </w:pPr>
    </w:p>
    <w:p w:rsidR="00262854" w:rsidRPr="00232111" w:rsidRDefault="00262854" w:rsidP="00262854">
      <w:pPr>
        <w:tabs>
          <w:tab w:val="left" w:pos="7084"/>
        </w:tabs>
        <w:adjustRightInd w:val="0"/>
        <w:snapToGrid w:val="0"/>
        <w:spacing w:line="600" w:lineRule="exact"/>
        <w:jc w:val="left"/>
        <w:rPr>
          <w:rFonts w:ascii="宋体" w:hAnsi="宋体"/>
          <w:sz w:val="10"/>
        </w:rPr>
      </w:pPr>
    </w:p>
    <w:p w:rsidR="00262854" w:rsidRPr="00232111" w:rsidRDefault="00262854" w:rsidP="00262854">
      <w:pPr>
        <w:tabs>
          <w:tab w:val="left" w:pos="7084"/>
        </w:tabs>
        <w:adjustRightInd w:val="0"/>
        <w:snapToGrid w:val="0"/>
        <w:spacing w:line="600" w:lineRule="exact"/>
        <w:jc w:val="left"/>
        <w:rPr>
          <w:rFonts w:ascii="宋体" w:hAnsi="宋体"/>
          <w:sz w:val="10"/>
        </w:rPr>
      </w:pPr>
    </w:p>
    <w:p w:rsidR="00262854" w:rsidRPr="00232111" w:rsidRDefault="00262854" w:rsidP="00262854">
      <w:pPr>
        <w:tabs>
          <w:tab w:val="left" w:pos="7084"/>
        </w:tabs>
        <w:adjustRightInd w:val="0"/>
        <w:snapToGrid w:val="0"/>
        <w:spacing w:line="600" w:lineRule="exact"/>
        <w:jc w:val="left"/>
        <w:rPr>
          <w:rFonts w:ascii="宋体" w:hAnsi="宋体"/>
          <w:sz w:val="10"/>
        </w:rPr>
      </w:pPr>
    </w:p>
    <w:p w:rsidR="00262854" w:rsidRPr="00232111" w:rsidRDefault="00262854" w:rsidP="00262854">
      <w:pPr>
        <w:spacing w:line="1200" w:lineRule="exact"/>
        <w:jc w:val="center"/>
        <w:rPr>
          <w:rFonts w:ascii="楷体_GB2312" w:eastAsia="楷体_GB2312" w:hAnsi="宋体"/>
          <w:sz w:val="46"/>
        </w:rPr>
      </w:pPr>
      <w:r>
        <w:rPr>
          <w:rFonts w:ascii="楷体_GB2312" w:eastAsia="楷体_GB2312" w:hAnsi="宋体" w:hint="eastAsia"/>
          <w:sz w:val="46"/>
        </w:rPr>
        <w:t>专用工作区域管理制度</w:t>
      </w:r>
    </w:p>
    <w:p w:rsidR="00262854" w:rsidRPr="00232111" w:rsidRDefault="00262854" w:rsidP="00262854">
      <w:pPr>
        <w:pStyle w:val="3"/>
        <w:jc w:val="center"/>
        <w:rPr>
          <w:rFonts w:ascii="宋体" w:hAnsi="宋体"/>
          <w:b w:val="0"/>
          <w:sz w:val="30"/>
        </w:rPr>
      </w:pPr>
      <w:r w:rsidRPr="00232111">
        <w:rPr>
          <w:rFonts w:ascii="楷体_GB2312" w:eastAsia="楷体_GB2312" w:hAnsi="宋体" w:hint="eastAsia"/>
          <w:b w:val="0"/>
          <w:sz w:val="30"/>
        </w:rPr>
        <w:t>编号：</w:t>
      </w:r>
      <w:r>
        <w:rPr>
          <w:rFonts w:ascii="Times New Roman" w:hAnsi="Times New Roman"/>
          <w:b w:val="0"/>
          <w:sz w:val="30"/>
        </w:rPr>
        <w:t>MB/</w:t>
      </w:r>
      <w:r>
        <w:rPr>
          <w:rFonts w:ascii="Times New Roman" w:hAnsi="Times New Roman" w:hint="eastAsia"/>
          <w:b w:val="0"/>
          <w:sz w:val="30"/>
        </w:rPr>
        <w:t>ZD</w:t>
      </w:r>
      <w:r w:rsidRPr="00232111">
        <w:rPr>
          <w:rFonts w:ascii="Times New Roman" w:hAnsi="Times New Roman"/>
          <w:b w:val="0"/>
          <w:sz w:val="30"/>
        </w:rPr>
        <w:t>-</w:t>
      </w:r>
      <w:r>
        <w:rPr>
          <w:rFonts w:ascii="Times New Roman" w:hAnsi="Times New Roman" w:hint="eastAsia"/>
          <w:b w:val="0"/>
          <w:sz w:val="30"/>
        </w:rPr>
        <w:t>EMS</w:t>
      </w:r>
      <w:r>
        <w:rPr>
          <w:rFonts w:ascii="Times New Roman" w:hAnsi="Times New Roman"/>
          <w:b w:val="0"/>
          <w:sz w:val="30"/>
        </w:rPr>
        <w:t>-</w:t>
      </w:r>
      <w:r>
        <w:rPr>
          <w:rFonts w:ascii="Times New Roman" w:hAnsi="Times New Roman" w:hint="eastAsia"/>
          <w:b w:val="0"/>
          <w:sz w:val="30"/>
        </w:rPr>
        <w:t>07</w:t>
      </w:r>
    </w:p>
    <w:p w:rsidR="00262854" w:rsidRPr="00232111" w:rsidRDefault="00262854" w:rsidP="00262854">
      <w:pPr>
        <w:pStyle w:val="3"/>
        <w:jc w:val="center"/>
        <w:rPr>
          <w:rFonts w:ascii="楷体_GB2312" w:eastAsia="楷体_GB2312" w:hAnsi="宋体"/>
          <w:b w:val="0"/>
          <w:spacing w:val="20"/>
          <w:sz w:val="30"/>
        </w:rPr>
      </w:pPr>
      <w:r w:rsidRPr="00232111">
        <w:rPr>
          <w:rFonts w:ascii="楷体_GB2312" w:eastAsia="楷体_GB2312" w:hAnsi="宋体" w:hint="eastAsia"/>
          <w:b w:val="0"/>
          <w:spacing w:val="20"/>
          <w:sz w:val="30"/>
        </w:rPr>
        <w:t>（版本：A版）</w:t>
      </w:r>
    </w:p>
    <w:p w:rsidR="00262854" w:rsidRPr="00232111" w:rsidRDefault="00262854" w:rsidP="00262854">
      <w:pPr>
        <w:pStyle w:val="3"/>
        <w:rPr>
          <w:rFonts w:ascii="楷体_GB2312" w:eastAsia="楷体_GB2312" w:hAnsi="宋体"/>
          <w:b w:val="0"/>
          <w:sz w:val="30"/>
        </w:rPr>
      </w:pPr>
    </w:p>
    <w:p w:rsidR="00262854" w:rsidRPr="00232111" w:rsidRDefault="00262854" w:rsidP="00262854">
      <w:pPr>
        <w:rPr>
          <w:rFonts w:ascii="宋体" w:hAnsi="宋体"/>
        </w:rPr>
      </w:pPr>
    </w:p>
    <w:p w:rsidR="00262854" w:rsidRPr="00232111" w:rsidRDefault="00262854" w:rsidP="00262854">
      <w:pPr>
        <w:spacing w:line="600" w:lineRule="exact"/>
        <w:ind w:firstLineChars="900" w:firstLine="2520"/>
        <w:rPr>
          <w:rFonts w:ascii="楷体_GB2312" w:eastAsia="楷体_GB2312" w:hAnsi="宋体"/>
          <w:sz w:val="28"/>
        </w:rPr>
      </w:pPr>
      <w:r w:rsidRPr="00232111">
        <w:rPr>
          <w:rFonts w:ascii="楷体_GB2312" w:eastAsia="楷体_GB2312" w:hAnsi="宋体" w:hint="eastAsia"/>
          <w:sz w:val="28"/>
        </w:rPr>
        <w:t>编    制：</w:t>
      </w:r>
      <w:r w:rsidRPr="00232111">
        <w:rPr>
          <w:rFonts w:ascii="楷体_GB2312" w:eastAsia="楷体_GB2312" w:hAnsi="宋体" w:hint="eastAsia"/>
          <w:sz w:val="28"/>
          <w:u w:val="single"/>
        </w:rPr>
        <w:t xml:space="preserve">      </w:t>
      </w:r>
      <w:r w:rsidR="00831D67">
        <w:rPr>
          <w:rFonts w:ascii="楷体_GB2312" w:eastAsia="楷体_GB2312" w:hAnsi="宋体" w:hint="eastAsia"/>
          <w:sz w:val="28"/>
          <w:u w:val="single"/>
        </w:rPr>
        <w:t xml:space="preserve">王 凯       </w:t>
      </w:r>
    </w:p>
    <w:p w:rsidR="00262854" w:rsidRPr="00232111" w:rsidRDefault="00262854" w:rsidP="00262854">
      <w:pPr>
        <w:spacing w:line="600" w:lineRule="exact"/>
        <w:ind w:firstLineChars="900" w:firstLine="2520"/>
        <w:rPr>
          <w:rFonts w:ascii="楷体_GB2312" w:eastAsia="楷体_GB2312" w:hAnsi="宋体"/>
          <w:sz w:val="28"/>
        </w:rPr>
      </w:pPr>
      <w:r w:rsidRPr="00232111">
        <w:rPr>
          <w:rFonts w:ascii="楷体_GB2312" w:eastAsia="楷体_GB2312" w:hAnsi="宋体" w:hint="eastAsia"/>
          <w:sz w:val="28"/>
        </w:rPr>
        <w:t>审    核：</w:t>
      </w:r>
      <w:r w:rsidRPr="00232111">
        <w:rPr>
          <w:rFonts w:ascii="楷体_GB2312" w:eastAsia="楷体_GB2312" w:hAnsi="宋体" w:hint="eastAsia"/>
          <w:sz w:val="28"/>
          <w:u w:val="single"/>
        </w:rPr>
        <w:t xml:space="preserve">                  </w:t>
      </w:r>
    </w:p>
    <w:p w:rsidR="00262854" w:rsidRPr="00232111" w:rsidRDefault="00262854" w:rsidP="00262854">
      <w:pPr>
        <w:tabs>
          <w:tab w:val="left" w:pos="8235"/>
        </w:tabs>
        <w:spacing w:line="600" w:lineRule="exact"/>
        <w:ind w:firstLineChars="900" w:firstLine="2520"/>
        <w:rPr>
          <w:rFonts w:ascii="楷体_GB2312" w:eastAsia="楷体_GB2312" w:hAnsi="宋体"/>
          <w:sz w:val="28"/>
        </w:rPr>
      </w:pPr>
      <w:r w:rsidRPr="00232111">
        <w:rPr>
          <w:rFonts w:ascii="楷体_GB2312" w:eastAsia="楷体_GB2312" w:hAnsi="宋体" w:hint="eastAsia"/>
          <w:sz w:val="28"/>
        </w:rPr>
        <w:t>批    准：</w:t>
      </w:r>
      <w:r w:rsidRPr="00232111">
        <w:rPr>
          <w:rFonts w:ascii="楷体_GB2312" w:eastAsia="楷体_GB2312" w:hAnsi="宋体" w:hint="eastAsia"/>
          <w:sz w:val="28"/>
          <w:u w:val="single"/>
        </w:rPr>
        <w:t xml:space="preserve">                  </w:t>
      </w:r>
    </w:p>
    <w:p w:rsidR="00262854" w:rsidRPr="00232111" w:rsidRDefault="00262854" w:rsidP="00262854">
      <w:pPr>
        <w:spacing w:line="400" w:lineRule="exact"/>
        <w:rPr>
          <w:rFonts w:ascii="宋体" w:hAnsi="宋体"/>
          <w:sz w:val="24"/>
        </w:rPr>
      </w:pPr>
    </w:p>
    <w:p w:rsidR="00262854" w:rsidRDefault="00262854" w:rsidP="00262854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</w:t>
      </w:r>
    </w:p>
    <w:p w:rsidR="00262854" w:rsidRDefault="00262854" w:rsidP="00262854">
      <w:pPr>
        <w:spacing w:line="400" w:lineRule="exact"/>
        <w:rPr>
          <w:rFonts w:ascii="宋体" w:hAnsi="宋体"/>
          <w:sz w:val="24"/>
        </w:rPr>
      </w:pPr>
    </w:p>
    <w:p w:rsidR="00262854" w:rsidRDefault="00262854" w:rsidP="00262854">
      <w:pPr>
        <w:spacing w:line="400" w:lineRule="exact"/>
        <w:rPr>
          <w:rFonts w:ascii="宋体" w:hAnsi="宋体"/>
          <w:sz w:val="24"/>
        </w:rPr>
      </w:pPr>
    </w:p>
    <w:p w:rsidR="00262854" w:rsidRDefault="00262854" w:rsidP="00262854">
      <w:pPr>
        <w:spacing w:line="400" w:lineRule="exact"/>
        <w:rPr>
          <w:rFonts w:ascii="宋体" w:hAnsi="宋体"/>
          <w:sz w:val="24"/>
        </w:rPr>
      </w:pPr>
    </w:p>
    <w:p w:rsidR="00262854" w:rsidRPr="00262854" w:rsidRDefault="00262854" w:rsidP="00262854">
      <w:pPr>
        <w:spacing w:line="400" w:lineRule="exact"/>
        <w:ind w:firstLineChars="800" w:firstLine="2880"/>
        <w:rPr>
          <w:rFonts w:ascii="宋体" w:hAnsi="宋体"/>
          <w:sz w:val="24"/>
        </w:rPr>
      </w:pPr>
      <w:r w:rsidRPr="00232111">
        <w:rPr>
          <w:rFonts w:ascii="楷体_GB2312" w:eastAsia="楷体_GB2312" w:hAnsi="宋体" w:hint="eastAsia"/>
          <w:bCs/>
          <w:spacing w:val="20"/>
          <w:sz w:val="32"/>
          <w:szCs w:val="32"/>
        </w:rPr>
        <w:t xml:space="preserve">上海明波通信技术股份有限公司                                   </w:t>
      </w:r>
    </w:p>
    <w:p w:rsidR="00262854" w:rsidRPr="00232111" w:rsidRDefault="00262854" w:rsidP="00262854">
      <w:pPr>
        <w:spacing w:line="400" w:lineRule="exact"/>
        <w:ind w:firstLineChars="50" w:firstLine="120"/>
        <w:rPr>
          <w:rFonts w:ascii="宋体" w:hAnsi="宋体"/>
          <w:sz w:val="24"/>
        </w:rPr>
      </w:pPr>
    </w:p>
    <w:p w:rsidR="00262854" w:rsidRDefault="00262854" w:rsidP="00262854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</w:t>
      </w:r>
    </w:p>
    <w:p w:rsidR="00262854" w:rsidRDefault="00262854" w:rsidP="00262854">
      <w:pPr>
        <w:spacing w:line="400" w:lineRule="exact"/>
        <w:rPr>
          <w:rFonts w:ascii="宋体" w:hAnsi="宋体"/>
          <w:sz w:val="24"/>
        </w:rPr>
      </w:pPr>
    </w:p>
    <w:p w:rsidR="00262854" w:rsidRPr="00831D67" w:rsidRDefault="00262854" w:rsidP="00262854">
      <w:pPr>
        <w:spacing w:line="400" w:lineRule="exact"/>
        <w:rPr>
          <w:rFonts w:ascii="楷体_GB2312" w:eastAsia="楷体_GB2312" w:hAnsi="宋体"/>
          <w:sz w:val="28"/>
        </w:rPr>
      </w:pPr>
      <w:r w:rsidRPr="00232111">
        <w:rPr>
          <w:rFonts w:ascii="楷体_GB2312" w:eastAsia="楷体_GB2312" w:hAnsi="宋体" w:hint="eastAsia"/>
          <w:sz w:val="28"/>
        </w:rPr>
        <w:t>生效日期：201</w:t>
      </w:r>
      <w:r w:rsidR="00831D67">
        <w:rPr>
          <w:rFonts w:ascii="楷体_GB2312" w:eastAsia="楷体_GB2312" w:hAnsi="宋体" w:hint="eastAsia"/>
          <w:sz w:val="28"/>
        </w:rPr>
        <w:t>6</w:t>
      </w:r>
      <w:r w:rsidRPr="00232111">
        <w:rPr>
          <w:rFonts w:ascii="楷体_GB2312" w:eastAsia="楷体_GB2312" w:hAnsi="宋体" w:hint="eastAsia"/>
          <w:sz w:val="28"/>
        </w:rPr>
        <w:t>年</w:t>
      </w:r>
      <w:r w:rsidR="00831D67">
        <w:rPr>
          <w:rFonts w:ascii="楷体_GB2312" w:eastAsia="楷体_GB2312" w:hAnsi="宋体" w:hint="eastAsia"/>
          <w:sz w:val="28"/>
        </w:rPr>
        <w:t>10</w:t>
      </w:r>
      <w:r w:rsidRPr="00232111">
        <w:rPr>
          <w:rFonts w:ascii="楷体_GB2312" w:eastAsia="楷体_GB2312" w:hAnsi="宋体" w:hint="eastAsia"/>
          <w:sz w:val="28"/>
        </w:rPr>
        <w:t>月</w:t>
      </w:r>
      <w:r w:rsidR="00831D67">
        <w:rPr>
          <w:rFonts w:ascii="楷体_GB2312" w:eastAsia="楷体_GB2312" w:hAnsi="宋体" w:hint="eastAsia"/>
          <w:sz w:val="28"/>
        </w:rPr>
        <w:t>2</w:t>
      </w:r>
      <w:r w:rsidRPr="00232111">
        <w:rPr>
          <w:rFonts w:ascii="楷体_GB2312" w:eastAsia="楷体_GB2312" w:hAnsi="宋体" w:hint="eastAsia"/>
          <w:sz w:val="28"/>
        </w:rPr>
        <w:t>1日</w:t>
      </w:r>
    </w:p>
    <w:tbl>
      <w:tblPr>
        <w:tblpPr w:leftFromText="180" w:rightFromText="180" w:vertAnchor="page" w:horzAnchor="margin" w:tblpY="2266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4399"/>
        <w:gridCol w:w="1927"/>
        <w:gridCol w:w="1324"/>
      </w:tblGrid>
      <w:tr w:rsidR="00DA6611" w:rsidRPr="00232111" w:rsidTr="00DA6611">
        <w:trPr>
          <w:cantSplit/>
          <w:trHeight w:hRule="exact" w:val="577"/>
        </w:trPr>
        <w:tc>
          <w:tcPr>
            <w:tcW w:w="1417" w:type="dxa"/>
            <w:vAlign w:val="center"/>
          </w:tcPr>
          <w:p w:rsidR="00DA6611" w:rsidRPr="00DA6611" w:rsidRDefault="00DA6611" w:rsidP="00DA6611">
            <w:pPr>
              <w:spacing w:line="360" w:lineRule="auto"/>
              <w:jc w:val="center"/>
              <w:rPr>
                <w:rFonts w:ascii="宋体" w:hAnsi="宋体" w:cs="Arial"/>
                <w:b/>
                <w:sz w:val="22"/>
                <w:szCs w:val="22"/>
              </w:rPr>
            </w:pPr>
            <w:r w:rsidRPr="00DA6611">
              <w:rPr>
                <w:rFonts w:ascii="宋体" w:hAnsi="宋体" w:cs="Arial"/>
                <w:b/>
                <w:sz w:val="22"/>
                <w:szCs w:val="22"/>
              </w:rPr>
              <w:lastRenderedPageBreak/>
              <w:t>版本</w:t>
            </w:r>
          </w:p>
        </w:tc>
        <w:tc>
          <w:tcPr>
            <w:tcW w:w="4399" w:type="dxa"/>
            <w:vAlign w:val="center"/>
          </w:tcPr>
          <w:p w:rsidR="00DA6611" w:rsidRPr="00DA6611" w:rsidRDefault="00DA6611" w:rsidP="00DA6611">
            <w:pPr>
              <w:jc w:val="center"/>
              <w:rPr>
                <w:rFonts w:ascii="宋体" w:hAnsi="宋体" w:cs="Arial"/>
                <w:b/>
                <w:sz w:val="22"/>
                <w:szCs w:val="22"/>
              </w:rPr>
            </w:pPr>
            <w:r w:rsidRPr="00DA6611">
              <w:rPr>
                <w:rFonts w:ascii="宋体" w:hAnsi="宋体" w:cs="Arial"/>
                <w:b/>
                <w:sz w:val="22"/>
                <w:szCs w:val="22"/>
              </w:rPr>
              <w:t>修订内容</w:t>
            </w:r>
          </w:p>
        </w:tc>
        <w:tc>
          <w:tcPr>
            <w:tcW w:w="1927" w:type="dxa"/>
            <w:vAlign w:val="center"/>
          </w:tcPr>
          <w:p w:rsidR="00DA6611" w:rsidRPr="00DA6611" w:rsidRDefault="00DA6611" w:rsidP="00DA6611">
            <w:pPr>
              <w:spacing w:line="360" w:lineRule="auto"/>
              <w:jc w:val="center"/>
              <w:rPr>
                <w:rFonts w:ascii="宋体" w:hAnsi="宋体" w:cs="Arial"/>
                <w:b/>
                <w:sz w:val="22"/>
                <w:szCs w:val="22"/>
              </w:rPr>
            </w:pPr>
            <w:r w:rsidRPr="00DA6611">
              <w:rPr>
                <w:rFonts w:ascii="宋体" w:hAnsi="宋体" w:cs="Arial" w:hint="eastAsia"/>
                <w:b/>
                <w:sz w:val="22"/>
                <w:szCs w:val="22"/>
              </w:rPr>
              <w:t>修订日期</w:t>
            </w:r>
          </w:p>
        </w:tc>
        <w:tc>
          <w:tcPr>
            <w:tcW w:w="1324" w:type="dxa"/>
            <w:vAlign w:val="center"/>
          </w:tcPr>
          <w:p w:rsidR="00DA6611" w:rsidRPr="00DA6611" w:rsidRDefault="00DA6611" w:rsidP="00DA6611">
            <w:pPr>
              <w:jc w:val="center"/>
              <w:rPr>
                <w:rFonts w:ascii="宋体" w:hAnsi="宋体" w:cs="Arial"/>
                <w:b/>
                <w:sz w:val="22"/>
                <w:szCs w:val="22"/>
              </w:rPr>
            </w:pPr>
            <w:r w:rsidRPr="00DA6611">
              <w:rPr>
                <w:rFonts w:ascii="宋体" w:hAnsi="宋体" w:cs="Arial" w:hint="eastAsia"/>
                <w:b/>
                <w:sz w:val="22"/>
                <w:szCs w:val="22"/>
              </w:rPr>
              <w:t>修订者</w:t>
            </w:r>
          </w:p>
        </w:tc>
      </w:tr>
      <w:tr w:rsidR="00DA6611" w:rsidRPr="00232111" w:rsidTr="00DA6611">
        <w:trPr>
          <w:cantSplit/>
          <w:trHeight w:val="557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ind w:leftChars="58" w:left="122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A</w:t>
            </w:r>
            <w:r>
              <w:rPr>
                <w:rFonts w:ascii="宋体" w:hAnsi="宋体" w:cs="Arial"/>
                <w:sz w:val="22"/>
                <w:szCs w:val="22"/>
              </w:rPr>
              <w:t>/0</w:t>
            </w:r>
          </w:p>
        </w:tc>
        <w:tc>
          <w:tcPr>
            <w:tcW w:w="4399" w:type="dxa"/>
            <w:vAlign w:val="center"/>
          </w:tcPr>
          <w:p w:rsidR="00DA6611" w:rsidRPr="00232111" w:rsidRDefault="007B63A8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初</w:t>
            </w:r>
            <w:bookmarkStart w:id="0" w:name="_GoBack"/>
            <w:bookmarkEnd w:id="0"/>
            <w:r w:rsidR="00DA6611">
              <w:rPr>
                <w:rFonts w:ascii="宋体" w:hAnsi="宋体" w:cs="Arial" w:hint="eastAsia"/>
                <w:sz w:val="22"/>
                <w:szCs w:val="22"/>
              </w:rPr>
              <w:t>版发行</w:t>
            </w: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ind w:leftChars="58" w:left="122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2016/10/21</w:t>
            </w: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王凯</w:t>
            </w: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ind w:leftChars="58" w:left="122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ind w:leftChars="58" w:left="122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DA6611" w:rsidRPr="00232111" w:rsidTr="00DA6611">
        <w:trPr>
          <w:cantSplit/>
          <w:trHeight w:val="495"/>
        </w:trPr>
        <w:tc>
          <w:tcPr>
            <w:tcW w:w="141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399" w:type="dxa"/>
            <w:vAlign w:val="center"/>
          </w:tcPr>
          <w:p w:rsidR="00DA6611" w:rsidRPr="00232111" w:rsidRDefault="00DA6611" w:rsidP="00DA6611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27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DA6611" w:rsidRPr="00232111" w:rsidRDefault="00DA6611" w:rsidP="00DA6611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</w:tbl>
    <w:p w:rsidR="00262854" w:rsidRDefault="00262854" w:rsidP="00262854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831D67" w:rsidRDefault="00831D67" w:rsidP="00262854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831D67" w:rsidRDefault="00831D67" w:rsidP="00262854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831D67" w:rsidRDefault="00831D67" w:rsidP="00262854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831D67" w:rsidRDefault="00831D67" w:rsidP="00262854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831D67" w:rsidRDefault="00831D67" w:rsidP="00262854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5704F3" w:rsidRPr="00262854" w:rsidRDefault="00262854" w:rsidP="00262854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262854">
        <w:rPr>
          <w:rFonts w:asciiTheme="minorEastAsia" w:eastAsiaTheme="minorEastAsia" w:hAnsiTheme="minorEastAsia"/>
          <w:sz w:val="24"/>
          <w:szCs w:val="24"/>
        </w:rPr>
        <w:lastRenderedPageBreak/>
        <w:t>1.</w:t>
      </w:r>
      <w:r w:rsidR="004B4982" w:rsidRPr="00262854">
        <w:rPr>
          <w:rFonts w:asciiTheme="minorEastAsia" w:eastAsiaTheme="minorEastAsia" w:hAnsiTheme="minorEastAsia" w:hint="eastAsia"/>
          <w:sz w:val="24"/>
          <w:szCs w:val="24"/>
        </w:rPr>
        <w:t>目 的</w:t>
      </w:r>
    </w:p>
    <w:p w:rsidR="004A751B" w:rsidRDefault="005704F3" w:rsidP="00B145AD">
      <w:pPr>
        <w:pStyle w:val="a7"/>
        <w:spacing w:line="360" w:lineRule="auto"/>
        <w:ind w:left="360" w:firstLineChars="0" w:firstLine="0"/>
        <w:rPr>
          <w:rFonts w:asciiTheme="minorEastAsia" w:eastAsiaTheme="minorEastAsia" w:hAnsiTheme="minorEastAsia"/>
          <w:color w:val="000000"/>
          <w:spacing w:val="3"/>
          <w:szCs w:val="21"/>
        </w:rPr>
      </w:pPr>
      <w:r w:rsidRPr="00B145AD">
        <w:rPr>
          <w:rFonts w:asciiTheme="minorEastAsia" w:eastAsiaTheme="minorEastAsia" w:hAnsiTheme="minorEastAsia" w:hint="eastAsia"/>
          <w:color w:val="000000"/>
          <w:spacing w:val="3"/>
          <w:szCs w:val="21"/>
        </w:rPr>
        <w:t>为规范公司商业秘密管理</w:t>
      </w:r>
      <w:r w:rsidR="00B145AD" w:rsidRPr="00B145AD">
        <w:rPr>
          <w:rFonts w:asciiTheme="minorEastAsia" w:eastAsiaTheme="minorEastAsia" w:hAnsiTheme="minorEastAsia" w:hint="eastAsia"/>
          <w:color w:val="000000"/>
          <w:spacing w:val="3"/>
          <w:szCs w:val="21"/>
        </w:rPr>
        <w:t>，</w:t>
      </w:r>
      <w:r w:rsidRPr="00B145AD">
        <w:rPr>
          <w:rFonts w:asciiTheme="minorEastAsia" w:eastAsiaTheme="minorEastAsia" w:hAnsiTheme="minorEastAsia" w:hint="eastAsia"/>
          <w:color w:val="000000"/>
          <w:spacing w:val="3"/>
          <w:szCs w:val="21"/>
        </w:rPr>
        <w:t>保障公司及相关客户合法权益不受侵害</w:t>
      </w:r>
      <w:r w:rsidR="00B145AD" w:rsidRPr="00B145AD">
        <w:rPr>
          <w:rFonts w:asciiTheme="minorEastAsia" w:eastAsiaTheme="minorEastAsia" w:hAnsiTheme="minorEastAsia" w:hint="eastAsia"/>
          <w:color w:val="000000"/>
          <w:spacing w:val="3"/>
          <w:szCs w:val="21"/>
        </w:rPr>
        <w:t>，</w:t>
      </w:r>
      <w:r w:rsidRPr="00B145AD">
        <w:rPr>
          <w:rFonts w:asciiTheme="minorEastAsia" w:eastAsiaTheme="minorEastAsia" w:hAnsiTheme="minorEastAsia" w:hint="eastAsia"/>
          <w:color w:val="000000"/>
          <w:spacing w:val="3"/>
          <w:szCs w:val="21"/>
        </w:rPr>
        <w:t>结合公司实际</w:t>
      </w:r>
    </w:p>
    <w:p w:rsidR="005704F3" w:rsidRPr="00B145AD" w:rsidRDefault="005704F3" w:rsidP="00B145AD">
      <w:pPr>
        <w:pStyle w:val="a7"/>
        <w:spacing w:line="360" w:lineRule="auto"/>
        <w:ind w:left="360" w:firstLineChars="0" w:firstLine="0"/>
        <w:rPr>
          <w:rFonts w:asciiTheme="minorEastAsia" w:eastAsiaTheme="minorEastAsia" w:hAnsiTheme="minorEastAsia"/>
          <w:szCs w:val="21"/>
        </w:rPr>
      </w:pPr>
      <w:r w:rsidRPr="00B145AD">
        <w:rPr>
          <w:rFonts w:asciiTheme="minorEastAsia" w:eastAsiaTheme="minorEastAsia" w:hAnsiTheme="minorEastAsia" w:hint="eastAsia"/>
          <w:color w:val="000000"/>
          <w:spacing w:val="3"/>
          <w:szCs w:val="21"/>
        </w:rPr>
        <w:t>针对公司</w:t>
      </w:r>
      <w:r w:rsidRPr="00B145AD">
        <w:rPr>
          <w:rFonts w:asciiTheme="minorEastAsia" w:eastAsiaTheme="minorEastAsia" w:hAnsiTheme="minorEastAsia" w:hint="eastAsia"/>
          <w:color w:val="000000"/>
          <w:szCs w:val="21"/>
          <w:shd w:val="clear" w:color="auto" w:fill="FFFFFF"/>
        </w:rPr>
        <w:t>专用工作区(Protected Working Area)</w:t>
      </w:r>
      <w:r w:rsidRPr="00B145AD">
        <w:rPr>
          <w:rFonts w:asciiTheme="minorEastAsia" w:eastAsiaTheme="minorEastAsia" w:hAnsiTheme="minorEastAsia" w:hint="eastAsia"/>
          <w:color w:val="000000"/>
          <w:spacing w:val="3"/>
          <w:szCs w:val="21"/>
        </w:rPr>
        <w:t>特制订本管理制度</w:t>
      </w:r>
      <w:r w:rsidR="004A751B">
        <w:rPr>
          <w:rFonts w:asciiTheme="minorEastAsia" w:eastAsiaTheme="minorEastAsia" w:hAnsiTheme="minorEastAsia" w:hint="eastAsia"/>
          <w:color w:val="000000"/>
          <w:spacing w:val="3"/>
          <w:szCs w:val="21"/>
        </w:rPr>
        <w:t>。</w:t>
      </w:r>
    </w:p>
    <w:p w:rsidR="004B4982" w:rsidRPr="00B145AD" w:rsidRDefault="004B4982" w:rsidP="00B145AD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334512">
        <w:rPr>
          <w:rFonts w:asciiTheme="minorEastAsia" w:eastAsiaTheme="minorEastAsia" w:hAnsiTheme="minorEastAsia" w:hint="eastAsia"/>
          <w:sz w:val="28"/>
          <w:szCs w:val="28"/>
        </w:rPr>
        <w:t>2.</w:t>
      </w:r>
      <w:r w:rsidRPr="00B145AD">
        <w:rPr>
          <w:rFonts w:asciiTheme="minorEastAsia" w:eastAsiaTheme="minorEastAsia" w:hAnsiTheme="minorEastAsia" w:hint="eastAsia"/>
          <w:sz w:val="24"/>
          <w:szCs w:val="24"/>
        </w:rPr>
        <w:t>适用范围</w:t>
      </w:r>
    </w:p>
    <w:p w:rsidR="004B4982" w:rsidRPr="00B145AD" w:rsidRDefault="004B4982" w:rsidP="00B145AD">
      <w:pPr>
        <w:spacing w:line="360" w:lineRule="auto"/>
        <w:ind w:firstLineChars="200" w:firstLine="420"/>
        <w:rPr>
          <w:rFonts w:asciiTheme="minorEastAsia" w:eastAsiaTheme="minorEastAsia" w:hAnsiTheme="minorEastAsia"/>
          <w:szCs w:val="21"/>
        </w:rPr>
      </w:pPr>
      <w:r w:rsidRPr="00B145AD">
        <w:rPr>
          <w:rFonts w:asciiTheme="minorEastAsia" w:eastAsiaTheme="minorEastAsia" w:hAnsiTheme="minorEastAsia" w:hint="eastAsia"/>
          <w:szCs w:val="21"/>
        </w:rPr>
        <w:t>适用于</w:t>
      </w:r>
      <w:r w:rsidR="005704F3" w:rsidRPr="00B145AD">
        <w:rPr>
          <w:rFonts w:asciiTheme="minorEastAsia" w:eastAsiaTheme="minorEastAsia" w:hAnsiTheme="minorEastAsia" w:hint="eastAsia"/>
          <w:color w:val="000000"/>
          <w:spacing w:val="3"/>
          <w:szCs w:val="21"/>
        </w:rPr>
        <w:t>公司</w:t>
      </w:r>
      <w:r w:rsidR="00DF2F51" w:rsidRPr="00B145AD">
        <w:rPr>
          <w:rFonts w:asciiTheme="minorEastAsia" w:eastAsiaTheme="minorEastAsia" w:hAnsiTheme="minorEastAsia" w:hint="eastAsia"/>
          <w:color w:val="000000"/>
          <w:spacing w:val="3"/>
          <w:szCs w:val="21"/>
        </w:rPr>
        <w:t>所有人员</w:t>
      </w:r>
      <w:r w:rsidR="004A751B">
        <w:rPr>
          <w:rFonts w:asciiTheme="minorEastAsia" w:eastAsiaTheme="minorEastAsia" w:hAnsiTheme="minorEastAsia" w:hint="eastAsia"/>
          <w:color w:val="000000"/>
          <w:spacing w:val="3"/>
          <w:szCs w:val="21"/>
        </w:rPr>
        <w:t>及外来参观人员</w:t>
      </w:r>
      <w:r w:rsidR="00DF2F51" w:rsidRPr="00B145AD">
        <w:rPr>
          <w:rFonts w:asciiTheme="minorEastAsia" w:eastAsiaTheme="minorEastAsia" w:hAnsiTheme="minorEastAsia" w:hint="eastAsia"/>
          <w:color w:val="000000"/>
          <w:spacing w:val="3"/>
          <w:szCs w:val="21"/>
        </w:rPr>
        <w:t>进入</w:t>
      </w:r>
      <w:r w:rsidR="005704F3" w:rsidRPr="00B145AD">
        <w:rPr>
          <w:rFonts w:asciiTheme="minorEastAsia" w:eastAsiaTheme="minorEastAsia" w:hAnsiTheme="minorEastAsia" w:hint="eastAsia"/>
          <w:color w:val="000000"/>
          <w:szCs w:val="21"/>
          <w:shd w:val="clear" w:color="auto" w:fill="FFFFFF"/>
        </w:rPr>
        <w:t>专用工作区(Protected Working Area)</w:t>
      </w:r>
      <w:r w:rsidR="00DF2F51" w:rsidRPr="00B145AD">
        <w:rPr>
          <w:rFonts w:asciiTheme="minorEastAsia" w:eastAsiaTheme="minorEastAsia" w:hAnsiTheme="minorEastAsia" w:hint="eastAsia"/>
          <w:color w:val="000000"/>
          <w:szCs w:val="21"/>
          <w:shd w:val="clear" w:color="auto" w:fill="FFFFFF"/>
        </w:rPr>
        <w:t>内的</w:t>
      </w:r>
      <w:r w:rsidR="005704F3" w:rsidRPr="00B145AD">
        <w:rPr>
          <w:rFonts w:asciiTheme="minorEastAsia" w:eastAsiaTheme="minorEastAsia" w:hAnsiTheme="minorEastAsia" w:hint="eastAsia"/>
          <w:color w:val="000000"/>
          <w:szCs w:val="21"/>
          <w:shd w:val="clear" w:color="auto" w:fill="FFFFFF"/>
        </w:rPr>
        <w:t>活动</w:t>
      </w:r>
      <w:r w:rsidR="004A751B">
        <w:rPr>
          <w:rFonts w:asciiTheme="minorEastAsia" w:eastAsiaTheme="minorEastAsia" w:hAnsiTheme="minorEastAsia" w:hint="eastAsia"/>
          <w:color w:val="000000"/>
          <w:szCs w:val="21"/>
          <w:shd w:val="clear" w:color="auto" w:fill="FFFFFF"/>
        </w:rPr>
        <w:t>。</w:t>
      </w:r>
    </w:p>
    <w:p w:rsidR="004B4982" w:rsidRPr="00B145AD" w:rsidRDefault="004B4982" w:rsidP="00B145AD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334512">
        <w:rPr>
          <w:rFonts w:asciiTheme="minorEastAsia" w:eastAsiaTheme="minorEastAsia" w:hAnsiTheme="minorEastAsia" w:hint="eastAsia"/>
          <w:sz w:val="28"/>
          <w:szCs w:val="28"/>
        </w:rPr>
        <w:t>3</w:t>
      </w:r>
      <w:r w:rsidRPr="00B145AD">
        <w:rPr>
          <w:rFonts w:asciiTheme="minorEastAsia" w:eastAsiaTheme="minorEastAsia" w:hAnsiTheme="minorEastAsia" w:hint="eastAsia"/>
          <w:sz w:val="24"/>
          <w:szCs w:val="24"/>
        </w:rPr>
        <w:t>.</w:t>
      </w:r>
      <w:r w:rsidR="004D0142" w:rsidRPr="00B145AD">
        <w:rPr>
          <w:rFonts w:asciiTheme="minorEastAsia" w:eastAsiaTheme="minorEastAsia" w:hAnsiTheme="minorEastAsia" w:hint="eastAsia"/>
          <w:sz w:val="24"/>
          <w:szCs w:val="24"/>
        </w:rPr>
        <w:t>专用工作区的日常管理</w:t>
      </w:r>
      <w:r w:rsidR="00703E59" w:rsidRPr="00B145AD">
        <w:rPr>
          <w:rFonts w:asciiTheme="minorEastAsia" w:eastAsiaTheme="minorEastAsia" w:hAnsiTheme="minorEastAsia" w:hint="eastAsia"/>
          <w:sz w:val="24"/>
          <w:szCs w:val="24"/>
        </w:rPr>
        <w:t>制度</w:t>
      </w:r>
    </w:p>
    <w:p w:rsidR="00B10FBB" w:rsidRPr="00351C30" w:rsidRDefault="004B4982" w:rsidP="00B145AD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51C30">
        <w:rPr>
          <w:rFonts w:asciiTheme="minorEastAsia" w:eastAsiaTheme="minorEastAsia" w:hAnsiTheme="minorEastAsia" w:hint="eastAsia"/>
          <w:szCs w:val="21"/>
        </w:rPr>
        <w:t xml:space="preserve">3.1 </w:t>
      </w:r>
      <w:r w:rsidR="00B10FBB" w:rsidRPr="00351C30">
        <w:rPr>
          <w:rFonts w:asciiTheme="minorEastAsia" w:eastAsiaTheme="minorEastAsia" w:hAnsiTheme="minorEastAsia" w:hint="eastAsia"/>
          <w:szCs w:val="21"/>
        </w:rPr>
        <w:t>专用工作区实行“谁主管、谁负责”的原则。专用工作区的负责人作为本区域管理的直接责任人</w:t>
      </w:r>
      <w:r w:rsidR="00B145AD" w:rsidRPr="00351C30">
        <w:rPr>
          <w:rFonts w:asciiTheme="minorEastAsia" w:eastAsiaTheme="minorEastAsia" w:hAnsiTheme="minorEastAsia" w:hint="eastAsia"/>
          <w:szCs w:val="21"/>
        </w:rPr>
        <w:t>，</w:t>
      </w:r>
      <w:r w:rsidR="00B10FBB" w:rsidRPr="00351C30">
        <w:rPr>
          <w:rFonts w:asciiTheme="minorEastAsia" w:eastAsiaTheme="minorEastAsia" w:hAnsiTheme="minorEastAsia" w:hint="eastAsia"/>
          <w:szCs w:val="21"/>
        </w:rPr>
        <w:t>直接负责本区域的管理。另外由负责人指定一位管理员</w:t>
      </w:r>
      <w:r w:rsidR="00B145AD" w:rsidRPr="00351C30">
        <w:rPr>
          <w:rFonts w:asciiTheme="minorEastAsia" w:eastAsiaTheme="minorEastAsia" w:hAnsiTheme="minorEastAsia" w:hint="eastAsia"/>
          <w:szCs w:val="21"/>
        </w:rPr>
        <w:t>，</w:t>
      </w:r>
      <w:r w:rsidR="00B10FBB" w:rsidRPr="00351C30">
        <w:rPr>
          <w:rFonts w:asciiTheme="minorEastAsia" w:eastAsiaTheme="minorEastAsia" w:hAnsiTheme="minorEastAsia" w:hint="eastAsia"/>
          <w:szCs w:val="21"/>
        </w:rPr>
        <w:t>协助本区域负责人全面、具体管理本区域。</w:t>
      </w:r>
    </w:p>
    <w:p w:rsidR="006C7AAA" w:rsidRPr="00351C30" w:rsidRDefault="00703E59" w:rsidP="00B145AD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51C30">
        <w:rPr>
          <w:rFonts w:asciiTheme="minorEastAsia" w:eastAsiaTheme="minorEastAsia" w:hAnsiTheme="minorEastAsia"/>
          <w:szCs w:val="21"/>
        </w:rPr>
        <w:t>3.2</w:t>
      </w:r>
      <w:r w:rsidRPr="00351C30">
        <w:rPr>
          <w:rFonts w:asciiTheme="minorEastAsia" w:eastAsiaTheme="minorEastAsia" w:hAnsiTheme="minorEastAsia" w:hint="eastAsia"/>
          <w:szCs w:val="21"/>
        </w:rPr>
        <w:t>专用工作区仅允许在此区域工作的员工</w:t>
      </w:r>
      <w:r w:rsidR="00450159" w:rsidRPr="00351C30">
        <w:rPr>
          <w:rFonts w:asciiTheme="minorEastAsia" w:eastAsiaTheme="minorEastAsia" w:hAnsiTheme="minorEastAsia" w:hint="eastAsia"/>
          <w:szCs w:val="21"/>
        </w:rPr>
        <w:t>进入</w:t>
      </w:r>
      <w:r w:rsidR="00B145AD" w:rsidRPr="00351C30">
        <w:rPr>
          <w:rFonts w:asciiTheme="minorEastAsia" w:eastAsiaTheme="minorEastAsia" w:hAnsiTheme="minorEastAsia" w:hint="eastAsia"/>
          <w:szCs w:val="21"/>
        </w:rPr>
        <w:t>，</w:t>
      </w:r>
      <w:r w:rsidRPr="00351C30">
        <w:rPr>
          <w:rFonts w:asciiTheme="minorEastAsia" w:eastAsiaTheme="minorEastAsia" w:hAnsiTheme="minorEastAsia" w:hint="eastAsia"/>
          <w:szCs w:val="21"/>
        </w:rPr>
        <w:t>其它人员进出需经过此区域负责人批准并填写《专用工作区进出登记表》方可进入。</w:t>
      </w:r>
    </w:p>
    <w:p w:rsidR="00E765DB" w:rsidRPr="00351C30" w:rsidRDefault="00703E59" w:rsidP="00B145AD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51C30">
        <w:rPr>
          <w:rFonts w:asciiTheme="minorEastAsia" w:eastAsiaTheme="minorEastAsia" w:hAnsiTheme="minorEastAsia"/>
          <w:szCs w:val="21"/>
        </w:rPr>
        <w:t>3.</w:t>
      </w:r>
      <w:r w:rsidR="00450159" w:rsidRPr="00351C30">
        <w:rPr>
          <w:rFonts w:asciiTheme="minorEastAsia" w:eastAsiaTheme="minorEastAsia" w:hAnsiTheme="minorEastAsia"/>
          <w:szCs w:val="21"/>
        </w:rPr>
        <w:t>3</w:t>
      </w:r>
      <w:r w:rsidRPr="00351C30">
        <w:rPr>
          <w:rFonts w:asciiTheme="minorEastAsia" w:eastAsiaTheme="minorEastAsia" w:hAnsiTheme="minorEastAsia"/>
          <w:szCs w:val="21"/>
        </w:rPr>
        <w:t xml:space="preserve"> </w:t>
      </w:r>
      <w:r w:rsidRPr="00351C30">
        <w:rPr>
          <w:rFonts w:asciiTheme="minorEastAsia" w:eastAsiaTheme="minorEastAsia" w:hAnsiTheme="minorEastAsia" w:hint="eastAsia"/>
          <w:szCs w:val="21"/>
        </w:rPr>
        <w:t>专用工作区具有独立的物理空间</w:t>
      </w:r>
      <w:r w:rsidR="00B145AD" w:rsidRPr="00351C30">
        <w:rPr>
          <w:rFonts w:asciiTheme="minorEastAsia" w:eastAsiaTheme="minorEastAsia" w:hAnsiTheme="minorEastAsia" w:hint="eastAsia"/>
          <w:szCs w:val="21"/>
        </w:rPr>
        <w:t>，</w:t>
      </w:r>
      <w:r w:rsidRPr="00351C30">
        <w:rPr>
          <w:rFonts w:asciiTheme="minorEastAsia" w:eastAsiaTheme="minorEastAsia" w:hAnsiTheme="minorEastAsia" w:hint="eastAsia"/>
          <w:szCs w:val="21"/>
        </w:rPr>
        <w:t>并设置门禁授权</w:t>
      </w:r>
      <w:r w:rsidR="009F1E2B" w:rsidRPr="00351C30">
        <w:rPr>
          <w:rFonts w:asciiTheme="minorEastAsia" w:eastAsiaTheme="minorEastAsia" w:hAnsiTheme="minorEastAsia" w:hint="eastAsia"/>
          <w:szCs w:val="21"/>
        </w:rPr>
        <w:t>制</w:t>
      </w:r>
      <w:r w:rsidR="00B145AD" w:rsidRPr="00351C30">
        <w:rPr>
          <w:rFonts w:asciiTheme="minorEastAsia" w:eastAsiaTheme="minorEastAsia" w:hAnsiTheme="minorEastAsia" w:hint="eastAsia"/>
          <w:szCs w:val="21"/>
        </w:rPr>
        <w:t>，</w:t>
      </w:r>
      <w:r w:rsidR="009F1E2B" w:rsidRPr="00351C30">
        <w:rPr>
          <w:rFonts w:asciiTheme="minorEastAsia" w:eastAsiaTheme="minorEastAsia" w:hAnsiTheme="minorEastAsia" w:hint="eastAsia"/>
          <w:szCs w:val="21"/>
        </w:rPr>
        <w:t>非本区域工作人员不得具有此区域门禁权限。</w:t>
      </w:r>
    </w:p>
    <w:p w:rsidR="006C7AAA" w:rsidRPr="00351C30" w:rsidRDefault="006C7AAA" w:rsidP="00B145AD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51C30">
        <w:rPr>
          <w:rFonts w:asciiTheme="minorEastAsia" w:eastAsiaTheme="minorEastAsia" w:hAnsiTheme="minorEastAsia"/>
          <w:szCs w:val="21"/>
        </w:rPr>
        <w:t xml:space="preserve">3.4 </w:t>
      </w:r>
      <w:r w:rsidRPr="00351C30">
        <w:rPr>
          <w:rFonts w:asciiTheme="minorEastAsia" w:eastAsiaTheme="minorEastAsia" w:hAnsiTheme="minorEastAsia" w:hint="eastAsia"/>
          <w:szCs w:val="21"/>
        </w:rPr>
        <w:t>专用工作区工作人员门禁卡严禁借与其他人员使用，违者将严格按照公司管理条例进行惩处。</w:t>
      </w:r>
    </w:p>
    <w:p w:rsidR="00E765DB" w:rsidRPr="00351C30" w:rsidRDefault="00E765DB" w:rsidP="00B145AD">
      <w:pPr>
        <w:spacing w:line="360" w:lineRule="auto"/>
        <w:rPr>
          <w:rFonts w:asciiTheme="minorEastAsia" w:eastAsiaTheme="minorEastAsia" w:hAnsiTheme="minorEastAsia"/>
          <w:color w:val="333333"/>
          <w:szCs w:val="21"/>
          <w:shd w:val="clear" w:color="auto" w:fill="FFFFFF"/>
        </w:rPr>
      </w:pPr>
      <w:r w:rsidRPr="00351C30">
        <w:rPr>
          <w:rFonts w:asciiTheme="minorEastAsia" w:eastAsiaTheme="minorEastAsia" w:hAnsiTheme="minorEastAsia"/>
          <w:szCs w:val="21"/>
        </w:rPr>
        <w:t xml:space="preserve">3.4 </w:t>
      </w:r>
      <w:r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对于相应的客户等</w:t>
      </w:r>
      <w:r w:rsidR="00B145AD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外来</w:t>
      </w:r>
      <w:r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人员需要参观此区域的</w:t>
      </w:r>
      <w:r w:rsidR="00B145AD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，</w:t>
      </w:r>
      <w:r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应事先经过公司领导的书面同意或者情况紧急的可以口头同意</w:t>
      </w:r>
      <w:r w:rsidR="004A751B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，</w:t>
      </w:r>
      <w:r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同时外来人员参观</w:t>
      </w:r>
      <w:r w:rsidR="00FD0733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此</w:t>
      </w:r>
      <w:r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区域一定要</w:t>
      </w:r>
      <w:r w:rsidR="00FD0733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此区域工作</w:t>
      </w:r>
      <w:r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人员或者</w:t>
      </w:r>
      <w:r w:rsidR="00FD0733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公司</w:t>
      </w:r>
      <w:r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领导进行陪同。</w:t>
      </w:r>
    </w:p>
    <w:p w:rsidR="00B145AD" w:rsidRPr="00351C30" w:rsidRDefault="00FD0733" w:rsidP="00B145AD">
      <w:pPr>
        <w:spacing w:line="360" w:lineRule="auto"/>
        <w:rPr>
          <w:rFonts w:asciiTheme="minorEastAsia" w:eastAsiaTheme="minorEastAsia" w:hAnsiTheme="minorEastAsia"/>
          <w:color w:val="333333"/>
          <w:szCs w:val="21"/>
          <w:shd w:val="clear" w:color="auto" w:fill="FFFFFF"/>
        </w:rPr>
      </w:pPr>
      <w:r w:rsidRPr="00351C30">
        <w:rPr>
          <w:rFonts w:asciiTheme="minorEastAsia" w:eastAsiaTheme="minorEastAsia" w:hAnsiTheme="minorEastAsia"/>
          <w:color w:val="333333"/>
          <w:szCs w:val="21"/>
          <w:shd w:val="clear" w:color="auto" w:fill="FFFFFF"/>
        </w:rPr>
        <w:t xml:space="preserve">3.5 </w:t>
      </w:r>
      <w:r w:rsidR="006B7D89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专用工作区禁止拍照</w:t>
      </w:r>
      <w:r w:rsidR="00B145AD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，</w:t>
      </w:r>
      <w:r w:rsidR="006B7D89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不管是</w:t>
      </w:r>
      <w:r w:rsidR="00B145AD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公司员工还是</w:t>
      </w:r>
      <w:r w:rsidR="006B7D89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外来参观人员携带手机、照相机、平板电脑、摄像机等具有拍照功能的设施设备</w:t>
      </w:r>
      <w:r w:rsidR="00B145AD"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进入此区域时禁止拍照，除非经过此区域负责人或公司领导书面同意。</w:t>
      </w:r>
    </w:p>
    <w:p w:rsidR="00B145AD" w:rsidRPr="00351C30" w:rsidRDefault="00B145AD" w:rsidP="00B145AD">
      <w:pPr>
        <w:spacing w:line="360" w:lineRule="auto"/>
        <w:rPr>
          <w:rFonts w:asciiTheme="minorEastAsia" w:eastAsiaTheme="minorEastAsia" w:hAnsiTheme="minorEastAsia"/>
          <w:color w:val="333333"/>
          <w:szCs w:val="21"/>
          <w:shd w:val="clear" w:color="auto" w:fill="FFFFFF"/>
        </w:rPr>
      </w:pPr>
      <w:r w:rsidRPr="00351C30">
        <w:rPr>
          <w:rFonts w:asciiTheme="minorEastAsia" w:eastAsiaTheme="minorEastAsia" w:hAnsiTheme="minorEastAsia"/>
          <w:color w:val="333333"/>
          <w:szCs w:val="21"/>
          <w:shd w:val="clear" w:color="auto" w:fill="FFFFFF"/>
        </w:rPr>
        <w:t xml:space="preserve">3.6 </w:t>
      </w:r>
      <w:r w:rsidRPr="00351C30"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>禁止携带U盘等可存储设备进入此区域，除非经过此区域负责人或公司领导书面同意，另外此区域的办公计算机设备应禁止Ｕ盘等存储设备的运行。</w:t>
      </w:r>
    </w:p>
    <w:p w:rsidR="00657655" w:rsidRDefault="00F3295E" w:rsidP="00351C3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51C30">
        <w:rPr>
          <w:rStyle w:val="a8"/>
          <w:rFonts w:asciiTheme="minorEastAsia" w:eastAsiaTheme="minorEastAsia" w:hAnsiTheme="minorEastAsia" w:hint="eastAsia"/>
          <w:i w:val="0"/>
          <w:szCs w:val="21"/>
        </w:rPr>
        <w:t>3.7</w:t>
      </w:r>
      <w:r w:rsidR="00450159" w:rsidRPr="00351C30">
        <w:rPr>
          <w:rFonts w:asciiTheme="minorEastAsia" w:eastAsiaTheme="minorEastAsia" w:hAnsiTheme="minorEastAsia" w:hint="eastAsia"/>
          <w:szCs w:val="21"/>
        </w:rPr>
        <w:t>温湿度对</w:t>
      </w:r>
      <w:bookmarkStart w:id="1" w:name="OLE_LINK1"/>
      <w:bookmarkStart w:id="2" w:name="OLE_LINK2"/>
      <w:r w:rsidR="00450159" w:rsidRPr="00351C30">
        <w:rPr>
          <w:rFonts w:asciiTheme="minorEastAsia" w:eastAsiaTheme="minorEastAsia" w:hAnsiTheme="minorEastAsia" w:hint="eastAsia"/>
          <w:szCs w:val="21"/>
        </w:rPr>
        <w:t>专用工作区</w:t>
      </w:r>
      <w:bookmarkEnd w:id="1"/>
      <w:bookmarkEnd w:id="2"/>
      <w:r w:rsidR="00450159" w:rsidRPr="00351C30">
        <w:rPr>
          <w:rFonts w:asciiTheme="minorEastAsia" w:eastAsiaTheme="minorEastAsia" w:hAnsiTheme="minorEastAsia" w:hint="eastAsia"/>
          <w:szCs w:val="21"/>
        </w:rPr>
        <w:t>有影响时</w:t>
      </w:r>
      <w:r w:rsidR="00B145AD" w:rsidRPr="00351C30">
        <w:rPr>
          <w:rFonts w:asciiTheme="minorEastAsia" w:eastAsiaTheme="minorEastAsia" w:hAnsiTheme="minorEastAsia" w:hint="eastAsia"/>
          <w:szCs w:val="21"/>
        </w:rPr>
        <w:t>，</w:t>
      </w:r>
      <w:r w:rsidR="00450159" w:rsidRPr="00351C30">
        <w:rPr>
          <w:rFonts w:asciiTheme="minorEastAsia" w:eastAsiaTheme="minorEastAsia" w:hAnsiTheme="minorEastAsia" w:hint="eastAsia"/>
          <w:szCs w:val="21"/>
        </w:rPr>
        <w:t>需要安装专业</w:t>
      </w:r>
      <w:r w:rsidR="00E765DB" w:rsidRPr="00351C30">
        <w:rPr>
          <w:rFonts w:asciiTheme="minorEastAsia" w:eastAsiaTheme="minorEastAsia" w:hAnsiTheme="minorEastAsia" w:hint="eastAsia"/>
          <w:szCs w:val="21"/>
        </w:rPr>
        <w:t>的</w:t>
      </w:r>
      <w:r w:rsidR="00450159" w:rsidRPr="00351C30">
        <w:rPr>
          <w:rFonts w:asciiTheme="minorEastAsia" w:eastAsiaTheme="minorEastAsia" w:hAnsiTheme="minorEastAsia" w:hint="eastAsia"/>
          <w:szCs w:val="21"/>
        </w:rPr>
        <w:t>温湿度监测设备</w:t>
      </w:r>
      <w:r w:rsidR="00B145AD" w:rsidRPr="00351C30">
        <w:rPr>
          <w:rFonts w:asciiTheme="minorEastAsia" w:eastAsiaTheme="minorEastAsia" w:hAnsiTheme="minorEastAsia" w:hint="eastAsia"/>
          <w:szCs w:val="21"/>
        </w:rPr>
        <w:t>，</w:t>
      </w:r>
      <w:r w:rsidR="00450159" w:rsidRPr="00351C30">
        <w:rPr>
          <w:rFonts w:asciiTheme="minorEastAsia" w:eastAsiaTheme="minorEastAsia" w:hAnsiTheme="minorEastAsia" w:hint="eastAsia"/>
          <w:szCs w:val="21"/>
        </w:rPr>
        <w:t>并记录每日的温湿度值。</w:t>
      </w:r>
    </w:p>
    <w:p w:rsidR="00450159" w:rsidRPr="00351C30" w:rsidRDefault="00657655" w:rsidP="00351C3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657655">
        <w:rPr>
          <w:rFonts w:asciiTheme="minorEastAsia" w:eastAsiaTheme="minorEastAsia" w:hAnsiTheme="minorEastAsia" w:hint="eastAsia"/>
          <w:szCs w:val="21"/>
        </w:rPr>
        <w:t>3.8</w:t>
      </w:r>
      <w:r w:rsidR="00450159" w:rsidRPr="00351C30">
        <w:rPr>
          <w:rFonts w:asciiTheme="minorEastAsia" w:eastAsiaTheme="minorEastAsia" w:hAnsiTheme="minorEastAsia" w:hint="eastAsia"/>
          <w:szCs w:val="21"/>
        </w:rPr>
        <w:t>专用工作区需要对照度有要求时</w:t>
      </w:r>
      <w:r w:rsidR="00B145AD" w:rsidRPr="00351C30">
        <w:rPr>
          <w:rFonts w:asciiTheme="minorEastAsia" w:eastAsiaTheme="minorEastAsia" w:hAnsiTheme="minorEastAsia" w:hint="eastAsia"/>
          <w:szCs w:val="21"/>
        </w:rPr>
        <w:t>，</w:t>
      </w:r>
      <w:r w:rsidR="00450159" w:rsidRPr="00351C30">
        <w:rPr>
          <w:rFonts w:asciiTheme="minorEastAsia" w:eastAsiaTheme="minorEastAsia" w:hAnsiTheme="minorEastAsia" w:hint="eastAsia"/>
          <w:szCs w:val="21"/>
        </w:rPr>
        <w:t>需对</w:t>
      </w:r>
      <w:r w:rsidR="00E765DB" w:rsidRPr="00351C30">
        <w:rPr>
          <w:rFonts w:asciiTheme="minorEastAsia" w:eastAsiaTheme="minorEastAsia" w:hAnsiTheme="minorEastAsia" w:hint="eastAsia"/>
          <w:szCs w:val="21"/>
        </w:rPr>
        <w:t>区域内的照明设备作照度监测</w:t>
      </w:r>
      <w:r w:rsidR="00B145AD" w:rsidRPr="00351C30">
        <w:rPr>
          <w:rFonts w:asciiTheme="minorEastAsia" w:eastAsiaTheme="minorEastAsia" w:hAnsiTheme="minorEastAsia" w:hint="eastAsia"/>
          <w:szCs w:val="21"/>
        </w:rPr>
        <w:t>，</w:t>
      </w:r>
      <w:r w:rsidR="00E765DB" w:rsidRPr="00351C30">
        <w:rPr>
          <w:rFonts w:asciiTheme="minorEastAsia" w:eastAsiaTheme="minorEastAsia" w:hAnsiTheme="minorEastAsia" w:hint="eastAsia"/>
          <w:szCs w:val="21"/>
        </w:rPr>
        <w:t>并记录每次的照</w:t>
      </w:r>
      <w:r w:rsidR="00E765DB" w:rsidRPr="00351C30">
        <w:rPr>
          <w:rFonts w:asciiTheme="minorEastAsia" w:eastAsiaTheme="minorEastAsia" w:hAnsiTheme="minorEastAsia" w:hint="eastAsia"/>
          <w:szCs w:val="21"/>
        </w:rPr>
        <w:lastRenderedPageBreak/>
        <w:t>度量测值。</w:t>
      </w:r>
    </w:p>
    <w:p w:rsidR="004A751B" w:rsidRPr="00351C30" w:rsidRDefault="00F3295E" w:rsidP="00351C30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51C30">
        <w:rPr>
          <w:rFonts w:asciiTheme="minorEastAsia" w:eastAsiaTheme="minorEastAsia" w:hAnsiTheme="minorEastAsia"/>
          <w:szCs w:val="21"/>
        </w:rPr>
        <w:t xml:space="preserve">3.9 </w:t>
      </w:r>
      <w:r w:rsidR="001A61E6">
        <w:rPr>
          <w:rFonts w:asciiTheme="minorEastAsia" w:eastAsiaTheme="minorEastAsia" w:hAnsiTheme="minorEastAsia" w:hint="eastAsia"/>
          <w:szCs w:val="21"/>
        </w:rPr>
        <w:t>温湿度监测及照度量测设备需定期校准，并进行记录，填写到</w:t>
      </w:r>
      <w:r w:rsidR="001A61E6" w:rsidRPr="001A61E6">
        <w:rPr>
          <w:rFonts w:asciiTheme="minorEastAsia" w:eastAsiaTheme="minorEastAsia" w:hAnsiTheme="minorEastAsia"/>
          <w:szCs w:val="21"/>
        </w:rPr>
        <w:t>《</w:t>
      </w:r>
      <w:r w:rsidR="001A61E6" w:rsidRPr="001A61E6">
        <w:rPr>
          <w:rFonts w:asciiTheme="minorEastAsia" w:eastAsiaTheme="minorEastAsia" w:hAnsiTheme="minorEastAsia" w:cs="Arial" w:hint="eastAsia"/>
          <w:szCs w:val="21"/>
        </w:rPr>
        <w:t>监视和测量设备周期检定计划表</w:t>
      </w:r>
      <w:r w:rsidR="001A61E6" w:rsidRPr="001A61E6">
        <w:rPr>
          <w:rFonts w:asciiTheme="minorEastAsia" w:eastAsiaTheme="minorEastAsia" w:hAnsiTheme="minorEastAsia"/>
          <w:szCs w:val="21"/>
        </w:rPr>
        <w:t>》</w:t>
      </w:r>
      <w:r w:rsidR="001A61E6">
        <w:rPr>
          <w:rFonts w:asciiTheme="minorEastAsia" w:eastAsiaTheme="minorEastAsia" w:hAnsiTheme="minorEastAsia" w:hint="eastAsia"/>
          <w:szCs w:val="21"/>
        </w:rPr>
        <w:t>中。</w:t>
      </w:r>
    </w:p>
    <w:p w:rsidR="00E765DB" w:rsidRPr="00351C30" w:rsidRDefault="00F3295E" w:rsidP="00351C30">
      <w:pPr>
        <w:spacing w:line="360" w:lineRule="auto"/>
        <w:rPr>
          <w:rFonts w:ascii="宋体" w:hAnsi="宋体"/>
          <w:szCs w:val="21"/>
        </w:rPr>
      </w:pPr>
      <w:r w:rsidRPr="00351C30">
        <w:rPr>
          <w:rFonts w:ascii="宋体" w:hAnsi="宋体"/>
          <w:szCs w:val="21"/>
        </w:rPr>
        <w:t>3.10</w:t>
      </w:r>
      <w:r w:rsidRPr="00351C30">
        <w:rPr>
          <w:rFonts w:ascii="宋体" w:hAnsi="宋体" w:hint="eastAsia"/>
          <w:szCs w:val="21"/>
        </w:rPr>
        <w:t>专用区域内需遵行公司5S规定，做好整理，整顿，清洁，理论上专用区域内清洁由</w:t>
      </w:r>
      <w:r w:rsidR="00351C30" w:rsidRPr="00351C30">
        <w:rPr>
          <w:rFonts w:ascii="宋体" w:hAnsi="宋体" w:hint="eastAsia"/>
          <w:szCs w:val="21"/>
        </w:rPr>
        <w:t>区域内员工负责，如需外部人员进入，需在区域内员工的看护陪同下进行。</w:t>
      </w:r>
    </w:p>
    <w:p w:rsidR="00334512" w:rsidRDefault="00351C30" w:rsidP="00657655">
      <w:pPr>
        <w:spacing w:line="360" w:lineRule="auto"/>
        <w:rPr>
          <w:rFonts w:asciiTheme="minorEastAsia" w:eastAsiaTheme="minorEastAsia" w:hAnsiTheme="minorEastAsia"/>
        </w:rPr>
      </w:pPr>
      <w:r w:rsidRPr="00657655">
        <w:rPr>
          <w:rFonts w:asciiTheme="minorEastAsia" w:eastAsiaTheme="minorEastAsia" w:hAnsiTheme="minorEastAsia"/>
          <w:sz w:val="28"/>
          <w:szCs w:val="28"/>
        </w:rPr>
        <w:t>4</w:t>
      </w:r>
      <w:r w:rsidRPr="00657655">
        <w:rPr>
          <w:rFonts w:asciiTheme="minorEastAsia" w:eastAsiaTheme="minorEastAsia" w:hAnsiTheme="minorEastAsia"/>
        </w:rPr>
        <w:t>.</w:t>
      </w:r>
      <w:r w:rsidR="00334512" w:rsidRPr="00334512">
        <w:rPr>
          <w:rFonts w:asciiTheme="minorEastAsia" w:eastAsiaTheme="minorEastAsia" w:hAnsiTheme="minorEastAsia" w:hint="eastAsia"/>
          <w:sz w:val="24"/>
          <w:szCs w:val="24"/>
        </w:rPr>
        <w:t>制度宣传</w:t>
      </w:r>
    </w:p>
    <w:p w:rsidR="00E5747C" w:rsidRDefault="00351C30" w:rsidP="00657655">
      <w:pPr>
        <w:spacing w:line="360" w:lineRule="auto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657655">
        <w:rPr>
          <w:rFonts w:asciiTheme="minorEastAsia" w:eastAsiaTheme="minorEastAsia" w:hAnsiTheme="minorEastAsia" w:hint="eastAsia"/>
          <w:color w:val="333333"/>
          <w:shd w:val="clear" w:color="auto" w:fill="FFFFFF"/>
        </w:rPr>
        <w:t>制定的此专用工作区域管理制度，将通过邮件、培训等形式进行宣传</w:t>
      </w:r>
      <w:r w:rsidRPr="00657655">
        <w:rPr>
          <w:rFonts w:asciiTheme="minorEastAsia" w:eastAsiaTheme="minorEastAsia" w:hAnsiTheme="minorEastAsia" w:hint="eastAsia"/>
          <w:szCs w:val="21"/>
        </w:rPr>
        <w:t>，</w:t>
      </w:r>
      <w:r w:rsidRPr="00657655">
        <w:rPr>
          <w:rFonts w:asciiTheme="minorEastAsia" w:eastAsiaTheme="minorEastAsia" w:hAnsiTheme="minorEastAsia" w:hint="eastAsia"/>
          <w:color w:val="333333"/>
          <w:shd w:val="clear" w:color="auto" w:fill="FFFFFF"/>
        </w:rPr>
        <w:t>并规定相对应的处罚措施，让员工知晓违反公司制度所产生的直接后果，尽最大的可能保护专用工作区。</w:t>
      </w:r>
    </w:p>
    <w:p w:rsidR="00657655" w:rsidRDefault="00334512" w:rsidP="001A61E6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  <w:r w:rsidRPr="00334512">
        <w:rPr>
          <w:rFonts w:asciiTheme="minorEastAsia" w:eastAsiaTheme="minorEastAsia" w:hAnsiTheme="minorEastAsia" w:hint="eastAsia"/>
          <w:sz w:val="28"/>
          <w:szCs w:val="28"/>
        </w:rPr>
        <w:t>5.</w:t>
      </w:r>
      <w:r w:rsidRPr="00334512">
        <w:rPr>
          <w:rFonts w:asciiTheme="minorEastAsia" w:eastAsiaTheme="minorEastAsia" w:hAnsiTheme="minorEastAsia" w:hint="eastAsia"/>
          <w:sz w:val="24"/>
          <w:szCs w:val="24"/>
        </w:rPr>
        <w:t>相关记录</w:t>
      </w:r>
    </w:p>
    <w:p w:rsidR="00334512" w:rsidRDefault="00334512" w:rsidP="001A61E6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351C30">
        <w:rPr>
          <w:rFonts w:asciiTheme="minorEastAsia" w:eastAsiaTheme="minorEastAsia" w:hAnsiTheme="minorEastAsia" w:hint="eastAsia"/>
          <w:szCs w:val="21"/>
        </w:rPr>
        <w:t>《专用工作区进出登记表》</w:t>
      </w:r>
    </w:p>
    <w:p w:rsidR="002C065B" w:rsidRDefault="002C065B" w:rsidP="001A61E6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《监测和测量设备清单》</w:t>
      </w:r>
    </w:p>
    <w:p w:rsidR="00334512" w:rsidRPr="001A61E6" w:rsidRDefault="00334512" w:rsidP="001A61E6">
      <w:pPr>
        <w:spacing w:afterLines="50" w:after="156" w:line="360" w:lineRule="auto"/>
        <w:rPr>
          <w:rFonts w:asciiTheme="minorEastAsia" w:eastAsiaTheme="minorEastAsia" w:hAnsiTheme="minorEastAsia" w:cs="Arial"/>
          <w:szCs w:val="21"/>
        </w:rPr>
      </w:pPr>
      <w:r w:rsidRPr="001A61E6">
        <w:rPr>
          <w:rFonts w:asciiTheme="minorEastAsia" w:eastAsiaTheme="minorEastAsia" w:hAnsiTheme="minorEastAsia"/>
          <w:szCs w:val="21"/>
        </w:rPr>
        <w:t>《</w:t>
      </w:r>
      <w:r w:rsidR="001A61E6" w:rsidRPr="001A61E6">
        <w:rPr>
          <w:rFonts w:asciiTheme="minorEastAsia" w:eastAsiaTheme="minorEastAsia" w:hAnsiTheme="minorEastAsia" w:cs="Arial" w:hint="eastAsia"/>
          <w:szCs w:val="21"/>
        </w:rPr>
        <w:t>监视和测量设备周期检定计划表</w:t>
      </w:r>
      <w:r w:rsidRPr="001A61E6">
        <w:rPr>
          <w:rFonts w:asciiTheme="minorEastAsia" w:eastAsiaTheme="minorEastAsia" w:hAnsiTheme="minorEastAsia"/>
          <w:szCs w:val="21"/>
        </w:rPr>
        <w:t>》</w:t>
      </w:r>
    </w:p>
    <w:sectPr w:rsidR="00334512" w:rsidRPr="001A61E6" w:rsidSect="00262854">
      <w:headerReference w:type="default" r:id="rId8"/>
      <w:pgSz w:w="11906" w:h="16838"/>
      <w:pgMar w:top="1440" w:right="1800" w:bottom="1440" w:left="1800" w:header="907" w:footer="907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2ED" w:rsidRDefault="002172ED" w:rsidP="004B4982">
      <w:r>
        <w:separator/>
      </w:r>
    </w:p>
  </w:endnote>
  <w:endnote w:type="continuationSeparator" w:id="0">
    <w:p w:rsidR="002172ED" w:rsidRDefault="002172ED" w:rsidP="004B4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altName w:val="宋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2ED" w:rsidRDefault="002172ED" w:rsidP="004B4982">
      <w:r>
        <w:separator/>
      </w:r>
    </w:p>
  </w:footnote>
  <w:footnote w:type="continuationSeparator" w:id="0">
    <w:p w:rsidR="002172ED" w:rsidRDefault="002172ED" w:rsidP="004B49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8931" w:type="dxa"/>
      <w:tblInd w:w="-3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Layout w:type="fixed"/>
      <w:tblLook w:val="0000" w:firstRow="0" w:lastRow="0" w:firstColumn="0" w:lastColumn="0" w:noHBand="0" w:noVBand="0"/>
    </w:tblPr>
    <w:tblGrid>
      <w:gridCol w:w="3544"/>
      <w:gridCol w:w="2126"/>
      <w:gridCol w:w="3261"/>
    </w:tblGrid>
    <w:tr w:rsidR="00831D67" w:rsidRPr="00306E8F" w:rsidTr="00DA6611">
      <w:trPr>
        <w:cantSplit/>
        <w:trHeight w:val="276"/>
      </w:trPr>
      <w:tc>
        <w:tcPr>
          <w:tcW w:w="3544" w:type="dxa"/>
          <w:vMerge w:val="restart"/>
          <w:vAlign w:val="center"/>
        </w:tcPr>
        <w:p w:rsidR="00831D67" w:rsidRDefault="00831D67" w:rsidP="00831D67">
          <w:pPr>
            <w:jc w:val="center"/>
            <w:rPr>
              <w:rFonts w:ascii="楷体_GB2312" w:eastAsia="楷体_GB2312"/>
              <w:sz w:val="28"/>
              <w:szCs w:val="28"/>
            </w:rPr>
          </w:pPr>
          <w:r w:rsidRPr="00306E8F">
            <w:rPr>
              <w:rFonts w:ascii="楷体_GB2312" w:eastAsia="楷体_GB2312" w:hint="eastAsia"/>
              <w:sz w:val="28"/>
              <w:szCs w:val="28"/>
            </w:rPr>
            <w:t>上海明波通信技</w:t>
          </w:r>
        </w:p>
        <w:p w:rsidR="00831D67" w:rsidRPr="00831D67" w:rsidRDefault="00831D67" w:rsidP="00831D67">
          <w:pPr>
            <w:jc w:val="center"/>
            <w:rPr>
              <w:rFonts w:ascii="楷体_GB2312" w:eastAsia="楷体_GB2312"/>
              <w:sz w:val="28"/>
              <w:szCs w:val="28"/>
            </w:rPr>
          </w:pPr>
          <w:r w:rsidRPr="00306E8F">
            <w:rPr>
              <w:rFonts w:ascii="楷体_GB2312" w:eastAsia="楷体_GB2312" w:hint="eastAsia"/>
              <w:sz w:val="28"/>
              <w:szCs w:val="28"/>
            </w:rPr>
            <w:t>术股份有限公司</w:t>
          </w:r>
        </w:p>
      </w:tc>
      <w:tc>
        <w:tcPr>
          <w:tcW w:w="2126" w:type="dxa"/>
          <w:vAlign w:val="center"/>
        </w:tcPr>
        <w:p w:rsidR="00831D67" w:rsidRPr="008E2494" w:rsidRDefault="00831D67" w:rsidP="00831D67">
          <w:pPr>
            <w:jc w:val="center"/>
            <w:rPr>
              <w:rFonts w:ascii="楷体_GB2312" w:eastAsia="楷体_GB2312"/>
              <w:sz w:val="28"/>
              <w:szCs w:val="28"/>
            </w:rPr>
          </w:pPr>
          <w:r w:rsidRPr="008E2494">
            <w:rPr>
              <w:rFonts w:ascii="楷体_GB2312" w:eastAsia="楷体_GB2312" w:hint="eastAsia"/>
              <w:sz w:val="28"/>
              <w:szCs w:val="28"/>
            </w:rPr>
            <w:t>文件编号</w:t>
          </w:r>
        </w:p>
      </w:tc>
      <w:tc>
        <w:tcPr>
          <w:tcW w:w="3261" w:type="dxa"/>
          <w:vAlign w:val="center"/>
        </w:tcPr>
        <w:p w:rsidR="00831D67" w:rsidRPr="00306E8F" w:rsidRDefault="00831D67" w:rsidP="00831D67">
          <w:pPr>
            <w:jc w:val="center"/>
          </w:pPr>
          <w:r>
            <w:rPr>
              <w:rFonts w:ascii="楷体_GB2312" w:eastAsia="楷体_GB2312" w:hint="eastAsia"/>
              <w:sz w:val="28"/>
              <w:szCs w:val="28"/>
            </w:rPr>
            <w:t>MB/ZD-EMS</w:t>
          </w:r>
          <w:r w:rsidRPr="00306E8F">
            <w:rPr>
              <w:rFonts w:ascii="楷体_GB2312" w:eastAsia="楷体_GB2312" w:hint="eastAsia"/>
              <w:sz w:val="28"/>
              <w:szCs w:val="28"/>
            </w:rPr>
            <w:t>-0</w:t>
          </w:r>
          <w:r>
            <w:rPr>
              <w:rFonts w:ascii="楷体_GB2312" w:eastAsia="楷体_GB2312" w:hint="eastAsia"/>
              <w:sz w:val="28"/>
              <w:szCs w:val="28"/>
            </w:rPr>
            <w:t>7</w:t>
          </w:r>
        </w:p>
      </w:tc>
    </w:tr>
    <w:tr w:rsidR="00831D67" w:rsidRPr="00306E8F" w:rsidTr="00DA6611">
      <w:trPr>
        <w:cantSplit/>
        <w:trHeight w:val="130"/>
      </w:trPr>
      <w:tc>
        <w:tcPr>
          <w:tcW w:w="3544" w:type="dxa"/>
          <w:vMerge/>
        </w:tcPr>
        <w:p w:rsidR="00831D67" w:rsidRPr="00306E8F" w:rsidRDefault="00831D67" w:rsidP="00831D67">
          <w:pPr>
            <w:jc w:val="center"/>
            <w:rPr>
              <w:rFonts w:ascii="隶书" w:eastAsia="隶书"/>
              <w:sz w:val="28"/>
              <w:szCs w:val="28"/>
            </w:rPr>
          </w:pPr>
        </w:p>
      </w:tc>
      <w:tc>
        <w:tcPr>
          <w:tcW w:w="2126" w:type="dxa"/>
          <w:vAlign w:val="center"/>
        </w:tcPr>
        <w:p w:rsidR="00831D67" w:rsidRPr="008E2494" w:rsidRDefault="00831D67" w:rsidP="00831D67">
          <w:pPr>
            <w:jc w:val="center"/>
            <w:rPr>
              <w:rFonts w:ascii="楷体_GB2312" w:eastAsia="楷体_GB2312"/>
              <w:sz w:val="28"/>
              <w:szCs w:val="28"/>
            </w:rPr>
          </w:pPr>
          <w:r w:rsidRPr="008E2494">
            <w:rPr>
              <w:rFonts w:ascii="楷体_GB2312" w:eastAsia="楷体_GB2312" w:hint="eastAsia"/>
              <w:sz w:val="28"/>
              <w:szCs w:val="28"/>
            </w:rPr>
            <w:t>版本/版次</w:t>
          </w:r>
        </w:p>
      </w:tc>
      <w:tc>
        <w:tcPr>
          <w:tcW w:w="3261" w:type="dxa"/>
          <w:vAlign w:val="center"/>
        </w:tcPr>
        <w:p w:rsidR="00831D67" w:rsidRPr="00306E8F" w:rsidRDefault="00831D67" w:rsidP="00831D67">
          <w:pPr>
            <w:jc w:val="center"/>
            <w:rPr>
              <w:rFonts w:ascii="楷体_GB2312" w:eastAsia="楷体_GB2312"/>
              <w:sz w:val="28"/>
              <w:szCs w:val="28"/>
            </w:rPr>
          </w:pPr>
          <w:r w:rsidRPr="00306E8F">
            <w:rPr>
              <w:rFonts w:ascii="楷体_GB2312" w:eastAsia="楷体_GB2312" w:hint="eastAsia"/>
              <w:sz w:val="28"/>
              <w:szCs w:val="28"/>
            </w:rPr>
            <w:t>A/0</w:t>
          </w:r>
        </w:p>
      </w:tc>
    </w:tr>
    <w:tr w:rsidR="00831D67" w:rsidRPr="00306E8F" w:rsidTr="00DA6611">
      <w:trPr>
        <w:cantSplit/>
        <w:trHeight w:val="398"/>
      </w:trPr>
      <w:tc>
        <w:tcPr>
          <w:tcW w:w="3544" w:type="dxa"/>
        </w:tcPr>
        <w:p w:rsidR="00831D67" w:rsidRPr="00306E8F" w:rsidRDefault="00831D67" w:rsidP="00831D67">
          <w:pPr>
            <w:jc w:val="center"/>
            <w:rPr>
              <w:rFonts w:ascii="楷体_GB2312" w:eastAsia="楷体_GB2312"/>
              <w:sz w:val="28"/>
              <w:szCs w:val="28"/>
            </w:rPr>
          </w:pPr>
          <w:r>
            <w:rPr>
              <w:rFonts w:ascii="楷体_GB2312" w:eastAsia="楷体_GB2312" w:hint="eastAsia"/>
              <w:sz w:val="28"/>
              <w:szCs w:val="28"/>
            </w:rPr>
            <w:t>专用工作区域管理制度</w:t>
          </w:r>
        </w:p>
      </w:tc>
      <w:tc>
        <w:tcPr>
          <w:tcW w:w="2126" w:type="dxa"/>
        </w:tcPr>
        <w:p w:rsidR="00831D67" w:rsidRPr="008E2494" w:rsidRDefault="00831D67" w:rsidP="00831D67">
          <w:pPr>
            <w:jc w:val="center"/>
            <w:rPr>
              <w:rFonts w:ascii="楷体_GB2312" w:eastAsia="楷体_GB2312"/>
              <w:sz w:val="28"/>
              <w:szCs w:val="28"/>
            </w:rPr>
          </w:pPr>
          <w:r>
            <w:rPr>
              <w:rFonts w:ascii="楷体_GB2312" w:eastAsia="楷体_GB2312" w:hint="eastAsia"/>
              <w:sz w:val="28"/>
              <w:szCs w:val="28"/>
            </w:rPr>
            <w:t>编制部门</w:t>
          </w:r>
        </w:p>
      </w:tc>
      <w:tc>
        <w:tcPr>
          <w:tcW w:w="3261" w:type="dxa"/>
        </w:tcPr>
        <w:p w:rsidR="00831D67" w:rsidRPr="00831D67" w:rsidRDefault="00831D67" w:rsidP="00831D67">
          <w:pPr>
            <w:jc w:val="center"/>
            <w:rPr>
              <w:rFonts w:ascii="楷体" w:eastAsia="楷体" w:hAnsi="楷体"/>
              <w:sz w:val="28"/>
              <w:szCs w:val="28"/>
            </w:rPr>
          </w:pPr>
          <w:r w:rsidRPr="00831D67">
            <w:rPr>
              <w:rFonts w:ascii="楷体" w:eastAsia="楷体" w:hAnsi="楷体" w:hint="eastAsia"/>
              <w:sz w:val="28"/>
              <w:szCs w:val="28"/>
            </w:rPr>
            <w:t>行政部，</w:t>
          </w:r>
          <w:r w:rsidRPr="00831D67">
            <w:rPr>
              <w:rFonts w:ascii="楷体" w:eastAsia="楷体" w:hAnsi="楷体" w:hint="eastAsia"/>
              <w:bCs/>
              <w:sz w:val="28"/>
              <w:szCs w:val="28"/>
            </w:rPr>
            <w:t>经营管理部</w:t>
          </w:r>
        </w:p>
      </w:tc>
    </w:tr>
  </w:tbl>
  <w:p w:rsidR="004B4982" w:rsidRDefault="004B4982" w:rsidP="00831D67">
    <w:pPr>
      <w:pStyle w:val="a3"/>
      <w:pBdr>
        <w:bottom w:val="single" w:sz="6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4E5279"/>
    <w:multiLevelType w:val="hybridMultilevel"/>
    <w:tmpl w:val="B9F6A2EC"/>
    <w:lvl w:ilvl="0" w:tplc="AFC80926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A3B"/>
    <w:rsid w:val="00031ED6"/>
    <w:rsid w:val="00143DB0"/>
    <w:rsid w:val="001A61E6"/>
    <w:rsid w:val="00210A3B"/>
    <w:rsid w:val="002172ED"/>
    <w:rsid w:val="00262854"/>
    <w:rsid w:val="002C065B"/>
    <w:rsid w:val="00334512"/>
    <w:rsid w:val="00351C30"/>
    <w:rsid w:val="003568C3"/>
    <w:rsid w:val="00386A60"/>
    <w:rsid w:val="003D24F8"/>
    <w:rsid w:val="00436FF8"/>
    <w:rsid w:val="00450159"/>
    <w:rsid w:val="004A751B"/>
    <w:rsid w:val="004B4982"/>
    <w:rsid w:val="004D0142"/>
    <w:rsid w:val="005704F3"/>
    <w:rsid w:val="00657655"/>
    <w:rsid w:val="006B7D89"/>
    <w:rsid w:val="006C7AAA"/>
    <w:rsid w:val="00703E59"/>
    <w:rsid w:val="00722C4A"/>
    <w:rsid w:val="00774098"/>
    <w:rsid w:val="00796868"/>
    <w:rsid w:val="007B63A8"/>
    <w:rsid w:val="00831D67"/>
    <w:rsid w:val="009F1E2B"/>
    <w:rsid w:val="00B10FBB"/>
    <w:rsid w:val="00B145AD"/>
    <w:rsid w:val="00BB5F75"/>
    <w:rsid w:val="00D803C1"/>
    <w:rsid w:val="00DA6611"/>
    <w:rsid w:val="00DF2F51"/>
    <w:rsid w:val="00E5747C"/>
    <w:rsid w:val="00E765DB"/>
    <w:rsid w:val="00F3295E"/>
    <w:rsid w:val="00FD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EEA8B4-F73B-4A6A-BFD6-85B1D0396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982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2">
    <w:name w:val="heading 2"/>
    <w:basedOn w:val="a"/>
    <w:next w:val="a"/>
    <w:link w:val="2Char"/>
    <w:qFormat/>
    <w:rsid w:val="004B4982"/>
    <w:pPr>
      <w:keepNext/>
      <w:spacing w:line="400" w:lineRule="exact"/>
      <w:outlineLvl w:val="1"/>
    </w:pPr>
    <w:rPr>
      <w:rFonts w:ascii="Arial" w:hAnsi="Arial"/>
      <w:b/>
      <w:sz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628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9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49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9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4982"/>
    <w:rPr>
      <w:sz w:val="18"/>
      <w:szCs w:val="18"/>
    </w:rPr>
  </w:style>
  <w:style w:type="character" w:customStyle="1" w:styleId="2Char">
    <w:name w:val="标题 2 Char"/>
    <w:basedOn w:val="a0"/>
    <w:link w:val="2"/>
    <w:rsid w:val="004B4982"/>
    <w:rPr>
      <w:rFonts w:ascii="Arial" w:eastAsia="宋体" w:hAnsi="Arial" w:cs="Times New Roman"/>
      <w:b/>
      <w:sz w:val="24"/>
      <w:szCs w:val="20"/>
    </w:rPr>
  </w:style>
  <w:style w:type="paragraph" w:styleId="a5">
    <w:name w:val="Body Text Indent"/>
    <w:basedOn w:val="a"/>
    <w:link w:val="Char1"/>
    <w:rsid w:val="004B4982"/>
    <w:pPr>
      <w:ind w:firstLine="840"/>
    </w:pPr>
    <w:rPr>
      <w:b/>
      <w:i/>
      <w:sz w:val="30"/>
    </w:rPr>
  </w:style>
  <w:style w:type="character" w:customStyle="1" w:styleId="Char1">
    <w:name w:val="正文文本缩进 Char"/>
    <w:basedOn w:val="a0"/>
    <w:link w:val="a5"/>
    <w:rsid w:val="004B4982"/>
    <w:rPr>
      <w:rFonts w:ascii="Calibri" w:eastAsia="宋体" w:hAnsi="Calibri" w:cs="Times New Roman"/>
      <w:b/>
      <w:i/>
      <w:sz w:val="30"/>
      <w:szCs w:val="20"/>
    </w:rPr>
  </w:style>
  <w:style w:type="table" w:styleId="a6">
    <w:name w:val="Table Grid"/>
    <w:basedOn w:val="a1"/>
    <w:uiPriority w:val="39"/>
    <w:rsid w:val="004B49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rsid w:val="005704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5704F3"/>
    <w:pPr>
      <w:ind w:firstLineChars="200" w:firstLine="420"/>
    </w:pPr>
  </w:style>
  <w:style w:type="character" w:styleId="a8">
    <w:name w:val="Subtle Emphasis"/>
    <w:basedOn w:val="a0"/>
    <w:uiPriority w:val="19"/>
    <w:qFormat/>
    <w:rsid w:val="004A751B"/>
    <w:rPr>
      <w:i/>
      <w:iCs/>
      <w:color w:val="404040" w:themeColor="text1" w:themeTint="BF"/>
    </w:rPr>
  </w:style>
  <w:style w:type="character" w:customStyle="1" w:styleId="3Char">
    <w:name w:val="标题 3 Char"/>
    <w:basedOn w:val="a0"/>
    <w:link w:val="3"/>
    <w:uiPriority w:val="9"/>
    <w:semiHidden/>
    <w:rsid w:val="00262854"/>
    <w:rPr>
      <w:rFonts w:ascii="Calibri" w:eastAsia="宋体" w:hAnsi="Calibri" w:cs="Times New Roman"/>
      <w:b/>
      <w:bCs/>
      <w:sz w:val="32"/>
      <w:szCs w:val="32"/>
    </w:rPr>
  </w:style>
  <w:style w:type="character" w:styleId="a9">
    <w:name w:val="Strong"/>
    <w:basedOn w:val="a0"/>
    <w:uiPriority w:val="22"/>
    <w:qFormat/>
    <w:rsid w:val="00831D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7E611E-6CFF-457A-B3C5-D2F6EF597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王凯</dc:creator>
  <cp:keywords/>
  <dc:description/>
  <cp:lastModifiedBy>王凯</cp:lastModifiedBy>
  <cp:revision>58</cp:revision>
  <dcterms:created xsi:type="dcterms:W3CDTF">2017-06-08T05:08:00Z</dcterms:created>
  <dcterms:modified xsi:type="dcterms:W3CDTF">2017-06-14T09:47:00Z</dcterms:modified>
</cp:coreProperties>
</file>